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74" w:rsidRDefault="004F7C74" w:rsidP="004F7C74">
      <w:pPr>
        <w:jc w:val="center"/>
        <w:rPr>
          <w:b/>
          <w:bCs/>
          <w:sz w:val="28"/>
          <w:szCs w:val="28"/>
        </w:rPr>
      </w:pPr>
      <w:r>
        <w:rPr>
          <w:noProof/>
        </w:rPr>
        <w:drawing>
          <wp:anchor distT="0" distB="0" distL="114300" distR="114300" simplePos="0" relativeHeight="251658240" behindDoc="1" locked="0" layoutInCell="1" allowOverlap="1" wp14:anchorId="0747327E" wp14:editId="5168CA90">
            <wp:simplePos x="0" y="0"/>
            <wp:positionH relativeFrom="column">
              <wp:posOffset>0</wp:posOffset>
            </wp:positionH>
            <wp:positionV relativeFrom="paragraph">
              <wp:posOffset>-228600</wp:posOffset>
            </wp:positionV>
            <wp:extent cx="1231900" cy="1231900"/>
            <wp:effectExtent l="0" t="0" r="12700" b="12700"/>
            <wp:wrapNone/>
            <wp:docPr id="3" name="Picture 3" descr="High Re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Colo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0A42999" wp14:editId="64DCD794">
            <wp:simplePos x="0" y="0"/>
            <wp:positionH relativeFrom="column">
              <wp:posOffset>5143500</wp:posOffset>
            </wp:positionH>
            <wp:positionV relativeFrom="paragraph">
              <wp:posOffset>0</wp:posOffset>
            </wp:positionV>
            <wp:extent cx="1531801"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_Logo_2011 [Converted 1].jpg"/>
                    <pic:cNvPicPr/>
                  </pic:nvPicPr>
                  <pic:blipFill>
                    <a:blip r:embed="rId6">
                      <a:extLst>
                        <a:ext uri="{28A0092B-C50C-407E-A947-70E740481C1C}">
                          <a14:useLocalDpi xmlns:a14="http://schemas.microsoft.com/office/drawing/2010/main" val="0"/>
                        </a:ext>
                      </a:extLst>
                    </a:blip>
                    <a:stretch>
                      <a:fillRect/>
                    </a:stretch>
                  </pic:blipFill>
                  <pic:spPr>
                    <a:xfrm>
                      <a:off x="0" y="0"/>
                      <a:ext cx="1531801" cy="914400"/>
                    </a:xfrm>
                    <a:prstGeom prst="rect">
                      <a:avLst/>
                    </a:prstGeom>
                  </pic:spPr>
                </pic:pic>
              </a:graphicData>
            </a:graphic>
            <wp14:sizeRelH relativeFrom="page">
              <wp14:pctWidth>0</wp14:pctWidth>
            </wp14:sizeRelH>
            <wp14:sizeRelV relativeFrom="page">
              <wp14:pctHeight>0</wp14:pctHeight>
            </wp14:sizeRelV>
          </wp:anchor>
        </w:drawing>
      </w:r>
      <w:r w:rsidRPr="004F7C74">
        <w:rPr>
          <w:b/>
          <w:bCs/>
          <w:sz w:val="28"/>
          <w:szCs w:val="28"/>
        </w:rPr>
        <w:t xml:space="preserve"> </w:t>
      </w:r>
      <w:r>
        <w:rPr>
          <w:b/>
          <w:bCs/>
          <w:sz w:val="28"/>
          <w:szCs w:val="28"/>
        </w:rPr>
        <w:t>Pacific Graduate School of Psychology at</w:t>
      </w:r>
      <w:r w:rsidRPr="002C4F01">
        <w:rPr>
          <w:rFonts w:ascii="Adobe Jenson Pro" w:hAnsi="Adobe Jenson Pro" w:cs="Times New Roman"/>
        </w:rPr>
        <w:t xml:space="preserve"> </w:t>
      </w:r>
    </w:p>
    <w:p w:rsidR="004F7C74" w:rsidRPr="00F904FC" w:rsidRDefault="004F7C74" w:rsidP="004F7C74">
      <w:pPr>
        <w:jc w:val="center"/>
        <w:rPr>
          <w:b/>
          <w:bCs/>
          <w:sz w:val="32"/>
          <w:szCs w:val="32"/>
        </w:rPr>
      </w:pPr>
      <w:r w:rsidRPr="00F904FC">
        <w:rPr>
          <w:b/>
          <w:bCs/>
          <w:sz w:val="32"/>
          <w:szCs w:val="32"/>
        </w:rPr>
        <w:t>Palo Alto University</w:t>
      </w:r>
    </w:p>
    <w:p w:rsidR="004F7C74" w:rsidRDefault="004F7C74" w:rsidP="004F7C74">
      <w:pPr>
        <w:pStyle w:val="Heading1"/>
        <w:rPr>
          <w:sz w:val="28"/>
          <w:szCs w:val="28"/>
        </w:rPr>
      </w:pPr>
    </w:p>
    <w:p w:rsidR="004F7C74" w:rsidRDefault="004F7C74" w:rsidP="004F7C74">
      <w:pPr>
        <w:pStyle w:val="Heading1"/>
        <w:rPr>
          <w:sz w:val="28"/>
          <w:szCs w:val="28"/>
        </w:rPr>
      </w:pPr>
    </w:p>
    <w:p w:rsidR="004F7C74" w:rsidRDefault="004F7C74" w:rsidP="004F7C74">
      <w:pPr>
        <w:pStyle w:val="Heading1"/>
        <w:jc w:val="center"/>
        <w:rPr>
          <w:sz w:val="28"/>
          <w:szCs w:val="28"/>
        </w:rPr>
      </w:pPr>
      <w:r>
        <w:rPr>
          <w:sz w:val="28"/>
          <w:szCs w:val="28"/>
        </w:rPr>
        <w:t>Graduate Admission Recommendation</w:t>
      </w:r>
    </w:p>
    <w:p w:rsidR="004F7C74" w:rsidRDefault="004F7C74" w:rsidP="004F7C74">
      <w:pPr>
        <w:rPr>
          <w:sz w:val="22"/>
          <w:szCs w:val="22"/>
        </w:rPr>
      </w:pPr>
    </w:p>
    <w:p w:rsidR="004F7C74" w:rsidRDefault="004F7C74" w:rsidP="004F7C74">
      <w:pPr>
        <w:rPr>
          <w:sz w:val="22"/>
          <w:szCs w:val="22"/>
        </w:rPr>
      </w:pPr>
      <w:r>
        <w:rPr>
          <w:sz w:val="22"/>
          <w:szCs w:val="22"/>
        </w:rPr>
        <w:t xml:space="preserve">Name of applicant: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F7C74" w:rsidRDefault="004F7C74" w:rsidP="004F7C74">
      <w:pPr>
        <w:jc w:val="both"/>
        <w:rPr>
          <w:sz w:val="22"/>
          <w:szCs w:val="22"/>
        </w:rPr>
      </w:pPr>
    </w:p>
    <w:p w:rsidR="004F7C74" w:rsidRDefault="004F7C74" w:rsidP="004F7C74">
      <w:pPr>
        <w:rPr>
          <w:sz w:val="22"/>
          <w:szCs w:val="22"/>
        </w:rPr>
      </w:pPr>
      <w:r>
        <w:rPr>
          <w:sz w:val="22"/>
          <w:szCs w:val="22"/>
        </w:rPr>
        <w:t xml:space="preserve">Name of person writing recommendation: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F7C74" w:rsidRDefault="004F7C74" w:rsidP="004F7C74">
      <w:pPr>
        <w:pStyle w:val="TOC1"/>
        <w:spacing w:line="240" w:lineRule="auto"/>
        <w:rPr>
          <w:sz w:val="22"/>
          <w:szCs w:val="22"/>
        </w:rPr>
      </w:pPr>
      <w:r>
        <w:rPr>
          <w:noProof/>
        </w:rPr>
        <mc:AlternateContent>
          <mc:Choice Requires="wps">
            <w:drawing>
              <wp:anchor distT="0" distB="0" distL="114300" distR="114300" simplePos="0" relativeHeight="251660288" behindDoc="0" locked="0" layoutInCell="1" allowOverlap="1" wp14:anchorId="383995DC" wp14:editId="1436E6DA">
                <wp:simplePos x="0" y="0"/>
                <wp:positionH relativeFrom="column">
                  <wp:posOffset>228600</wp:posOffset>
                </wp:positionH>
                <wp:positionV relativeFrom="paragraph">
                  <wp:posOffset>132080</wp:posOffset>
                </wp:positionV>
                <wp:extent cx="5993130" cy="1750060"/>
                <wp:effectExtent l="0" t="5715" r="1397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1750060"/>
                        </a:xfrm>
                        <a:prstGeom prst="rect">
                          <a:avLst/>
                        </a:prstGeom>
                        <a:solidFill>
                          <a:srgbClr val="DDDDDD"/>
                        </a:solidFill>
                        <a:ln w="9525">
                          <a:solidFill>
                            <a:srgbClr val="000000"/>
                          </a:solidFill>
                          <a:miter lim="800000"/>
                          <a:headEnd/>
                          <a:tailEnd/>
                        </a:ln>
                      </wps:spPr>
                      <wps:txbx>
                        <w:txbxContent>
                          <w:p w:rsidR="004F7C74" w:rsidRDefault="004F7C74" w:rsidP="004F7C74">
                            <w:pPr>
                              <w:pStyle w:val="PlainText"/>
                              <w:rPr>
                                <w:rFonts w:ascii="Times New Roman" w:hAnsi="Times New Roman" w:cs="Times New Roman"/>
                                <w:sz w:val="22"/>
                                <w:szCs w:val="22"/>
                              </w:rPr>
                            </w:pPr>
                            <w:r>
                              <w:rPr>
                                <w:rFonts w:ascii="Times New Roman" w:hAnsi="Times New Roman" w:cs="Times New Roman"/>
                                <w:sz w:val="22"/>
                                <w:szCs w:val="22"/>
                              </w:rPr>
                              <w:t>To the applicant: This letter of recommendation is confidential. Such letters are not accessible to applicants. Under the federal Family Educational Rights and Privacy Act of 1974, students are entitled to review their records, including letters of recommendation. However, those writing recommendations and those assessing them may attach more significance to the recommendation if it will remain confidential. It is your option to waive or retain your right of access to this recommendation. Please record your decision and sign your name.</w:t>
                            </w:r>
                          </w:p>
                          <w:p w:rsidR="004F7C74" w:rsidRDefault="004F7C74" w:rsidP="004F7C74">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sym w:font="Wingdings" w:char="F072"/>
                            </w:r>
                            <w:r>
                              <w:rPr>
                                <w:rFonts w:ascii="Times New Roman" w:hAnsi="Times New Roman" w:cs="Times New Roman"/>
                                <w:sz w:val="22"/>
                                <w:szCs w:val="22"/>
                              </w:rPr>
                              <w:t xml:space="preserve">     I waive the right to view this letter of recommendation.</w:t>
                            </w:r>
                          </w:p>
                          <w:p w:rsidR="004F7C74" w:rsidRDefault="004F7C74" w:rsidP="004F7C74">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sym w:font="Wingdings" w:char="F072"/>
                            </w:r>
                            <w:r>
                              <w:rPr>
                                <w:rFonts w:ascii="Times New Roman" w:hAnsi="Times New Roman" w:cs="Times New Roman"/>
                                <w:sz w:val="22"/>
                                <w:szCs w:val="22"/>
                              </w:rPr>
                              <w:t xml:space="preserve">     I do not waive my right to view this letter of recommendation.</w:t>
                            </w:r>
                          </w:p>
                          <w:p w:rsidR="004F7C74" w:rsidRDefault="004F7C74" w:rsidP="004F7C74">
                            <w:pPr>
                              <w:pStyle w:val="PlainText"/>
                              <w:rPr>
                                <w:rFonts w:ascii="Times New Roman" w:hAnsi="Times New Roman" w:cs="Times New Roman"/>
                                <w:sz w:val="22"/>
                                <w:szCs w:val="22"/>
                              </w:rPr>
                            </w:pPr>
                          </w:p>
                          <w:p w:rsidR="004F7C74" w:rsidRDefault="004F7C74" w:rsidP="004F7C74">
                            <w:pPr>
                              <w:pStyle w:val="PlainText"/>
                              <w:rPr>
                                <w:rFonts w:ascii="Times New Roman" w:hAnsi="Times New Roman" w:cs="Times New Roman"/>
                                <w:sz w:val="22"/>
                                <w:szCs w:val="22"/>
                                <w:u w:val="single"/>
                              </w:rPr>
                            </w:pPr>
                            <w:r>
                              <w:rPr>
                                <w:rFonts w:ascii="Times New Roman" w:hAnsi="Times New Roman" w:cs="Times New Roman"/>
                                <w:sz w:val="22"/>
                                <w:szCs w:val="22"/>
                              </w:rPr>
                              <w:t xml:space="preserve">Signature of applicant: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 xml:space="preserve">     Date: </w:t>
                            </w:r>
                            <w:r>
                              <w:rPr>
                                <w:rFonts w:ascii="Times New Roman" w:hAnsi="Times New Roman" w:cs="Times New Roman"/>
                                <w:sz w:val="22"/>
                                <w:szCs w:val="22"/>
                                <w:u w:val="single"/>
                              </w:rPr>
                              <w:tab/>
                            </w:r>
                            <w:r>
                              <w:rPr>
                                <w:rFonts w:ascii="Times New Roman" w:hAnsi="Times New Roman" w:cs="Times New Roman"/>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pt;margin-top:10.4pt;width:471.9pt;height:1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" fillcolor="#ddd">
                <v:textbox>
                  <w:txbxContent>
                    <w:p w:rsidR="004F7C74" w:rsidRDefault="004F7C74" w:rsidP="004F7C74">
                      <w:pPr>
                        <w:pStyle w:val="PlainText"/>
                        <w:rPr>
                          <w:rFonts w:ascii="Times New Roman" w:hAnsi="Times New Roman" w:cs="Times New Roman"/>
                          <w:sz w:val="22"/>
                          <w:szCs w:val="22"/>
                        </w:rPr>
                      </w:pPr>
                      <w:r>
                        <w:rPr>
                          <w:rFonts w:ascii="Times New Roman" w:hAnsi="Times New Roman" w:cs="Times New Roman"/>
                          <w:sz w:val="22"/>
                          <w:szCs w:val="22"/>
                        </w:rPr>
                        <w:t>To the applicant: This letter of recommendation is confidential. Such letters are not accessible to applicants. Under the federal Family Educational Rights and Privacy Act of 1974, students are entitled to review their records, including letters of recommendation. However, those writing recommendations and those assessing them may attach more significance to the recommendation if it will remain confidential. It is your option to waive or retain your right of access to this recommendation. Please record your decision and sign your name.</w:t>
                      </w:r>
                    </w:p>
                    <w:p w:rsidR="004F7C74" w:rsidRDefault="004F7C74" w:rsidP="004F7C74">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sym w:font="Wingdings" w:char="F072"/>
                      </w:r>
                      <w:r>
                        <w:rPr>
                          <w:rFonts w:ascii="Times New Roman" w:hAnsi="Times New Roman" w:cs="Times New Roman"/>
                          <w:sz w:val="22"/>
                          <w:szCs w:val="22"/>
                        </w:rPr>
                        <w:t xml:space="preserve">     I waive the right to view this letter of recommendation.</w:t>
                      </w:r>
                    </w:p>
                    <w:p w:rsidR="004F7C74" w:rsidRDefault="004F7C74" w:rsidP="004F7C74">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sym w:font="Wingdings" w:char="F072"/>
                      </w:r>
                      <w:r>
                        <w:rPr>
                          <w:rFonts w:ascii="Times New Roman" w:hAnsi="Times New Roman" w:cs="Times New Roman"/>
                          <w:sz w:val="22"/>
                          <w:szCs w:val="22"/>
                        </w:rPr>
                        <w:t xml:space="preserve">     I do not waive my right to view this letter of recommendation.</w:t>
                      </w:r>
                    </w:p>
                    <w:p w:rsidR="004F7C74" w:rsidRDefault="004F7C74" w:rsidP="004F7C74">
                      <w:pPr>
                        <w:pStyle w:val="PlainText"/>
                        <w:rPr>
                          <w:rFonts w:ascii="Times New Roman" w:hAnsi="Times New Roman" w:cs="Times New Roman"/>
                          <w:sz w:val="22"/>
                          <w:szCs w:val="22"/>
                        </w:rPr>
                      </w:pPr>
                    </w:p>
                    <w:p w:rsidR="004F7C74" w:rsidRDefault="004F7C74" w:rsidP="004F7C74">
                      <w:pPr>
                        <w:pStyle w:val="PlainText"/>
                        <w:rPr>
                          <w:rFonts w:ascii="Times New Roman" w:hAnsi="Times New Roman" w:cs="Times New Roman"/>
                          <w:sz w:val="22"/>
                          <w:szCs w:val="22"/>
                          <w:u w:val="single"/>
                        </w:rPr>
                      </w:pPr>
                      <w:r>
                        <w:rPr>
                          <w:rFonts w:ascii="Times New Roman" w:hAnsi="Times New Roman" w:cs="Times New Roman"/>
                          <w:sz w:val="22"/>
                          <w:szCs w:val="22"/>
                        </w:rPr>
                        <w:t xml:space="preserve">Signature of applicant: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 xml:space="preserve">     Date: </w:t>
                      </w:r>
                      <w:r>
                        <w:rPr>
                          <w:rFonts w:ascii="Times New Roman" w:hAnsi="Times New Roman" w:cs="Times New Roman"/>
                          <w:sz w:val="22"/>
                          <w:szCs w:val="22"/>
                          <w:u w:val="single"/>
                        </w:rPr>
                        <w:tab/>
                      </w:r>
                      <w:r>
                        <w:rPr>
                          <w:rFonts w:ascii="Times New Roman" w:hAnsi="Times New Roman" w:cs="Times New Roman"/>
                          <w:sz w:val="22"/>
                          <w:szCs w:val="22"/>
                          <w:u w:val="single"/>
                        </w:rPr>
                        <w:tab/>
                      </w:r>
                    </w:p>
                  </w:txbxContent>
                </v:textbox>
              </v:shape>
            </w:pict>
          </mc:Fallback>
        </mc:AlternateContent>
      </w: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jc w:val="both"/>
      </w:pPr>
    </w:p>
    <w:p w:rsidR="004F7C74" w:rsidRDefault="004F7C74" w:rsidP="004F7C74">
      <w:pPr>
        <w:rPr>
          <w:sz w:val="22"/>
          <w:szCs w:val="22"/>
        </w:rPr>
      </w:pPr>
    </w:p>
    <w:p w:rsidR="004F7C74" w:rsidRDefault="004F7C74" w:rsidP="004F7C74">
      <w:pPr>
        <w:rPr>
          <w:sz w:val="22"/>
          <w:szCs w:val="22"/>
        </w:rPr>
      </w:pPr>
    </w:p>
    <w:p w:rsidR="004F7C74" w:rsidRPr="00FF4092" w:rsidRDefault="004F7C74" w:rsidP="004F7C74">
      <w:pPr>
        <w:rPr>
          <w:sz w:val="22"/>
          <w:szCs w:val="22"/>
        </w:rPr>
      </w:pPr>
      <w:r w:rsidRPr="00FF4092">
        <w:rPr>
          <w:sz w:val="22"/>
          <w:szCs w:val="22"/>
        </w:rPr>
        <w:t>To the recommender: Please return this form, with a letter of recommendation,</w:t>
      </w:r>
      <w:r>
        <w:rPr>
          <w:sz w:val="22"/>
          <w:szCs w:val="22"/>
        </w:rPr>
        <w:t xml:space="preserve"> either</w:t>
      </w:r>
      <w:r w:rsidRPr="00FF4092">
        <w:rPr>
          <w:sz w:val="22"/>
          <w:szCs w:val="22"/>
        </w:rPr>
        <w:t xml:space="preserve"> to the applica</w:t>
      </w:r>
      <w:r>
        <w:rPr>
          <w:sz w:val="22"/>
          <w:szCs w:val="22"/>
        </w:rPr>
        <w:t xml:space="preserve">nt in a signed, sealed envelope or return to PAU. </w:t>
      </w:r>
      <w:r w:rsidRPr="00FF4092">
        <w:rPr>
          <w:sz w:val="22"/>
          <w:szCs w:val="22"/>
        </w:rPr>
        <w:t xml:space="preserve"> </w:t>
      </w:r>
    </w:p>
    <w:p w:rsidR="004F7C74" w:rsidRPr="00FF4092" w:rsidRDefault="004F7C74" w:rsidP="004F7C74">
      <w:pPr>
        <w:jc w:val="both"/>
        <w:rPr>
          <w:sz w:val="22"/>
          <w:szCs w:val="22"/>
        </w:rPr>
      </w:pPr>
    </w:p>
    <w:p w:rsidR="004F7C74" w:rsidRPr="00FF4092" w:rsidRDefault="004F7C74" w:rsidP="004F7C74">
      <w:pPr>
        <w:rPr>
          <w:sz w:val="22"/>
          <w:szCs w:val="22"/>
        </w:rPr>
      </w:pPr>
      <w:r w:rsidRPr="00FF4092">
        <w:rPr>
          <w:sz w:val="22"/>
          <w:szCs w:val="22"/>
        </w:rPr>
        <w:t>1. Acquaintance with the applicant:</w:t>
      </w:r>
    </w:p>
    <w:p w:rsidR="004F7C74" w:rsidRPr="00FF4092" w:rsidRDefault="004F7C74" w:rsidP="004F7C74">
      <w:pPr>
        <w:ind w:left="720"/>
        <w:rPr>
          <w:sz w:val="22"/>
          <w:szCs w:val="22"/>
        </w:rPr>
      </w:pPr>
      <w:r w:rsidRPr="00FF4092">
        <w:rPr>
          <w:sz w:val="22"/>
          <w:szCs w:val="22"/>
        </w:rPr>
        <w:t xml:space="preserve">a. I have known the applicant for _________ </w:t>
      </w:r>
      <w:proofErr w:type="gramStart"/>
      <w:r w:rsidRPr="00FF4092">
        <w:rPr>
          <w:sz w:val="22"/>
          <w:szCs w:val="22"/>
        </w:rPr>
        <w:t>years</w:t>
      </w:r>
      <w:proofErr w:type="gramEnd"/>
      <w:r w:rsidRPr="00FF4092">
        <w:rPr>
          <w:sz w:val="22"/>
          <w:szCs w:val="22"/>
        </w:rPr>
        <w:t xml:space="preserve"> ________ months.</w:t>
      </w:r>
      <w:r w:rsidRPr="00FF4092">
        <w:rPr>
          <w:sz w:val="22"/>
          <w:szCs w:val="22"/>
        </w:rPr>
        <w:br/>
        <w:t>b. I know the applicant</w:t>
      </w:r>
      <w:proofErr w:type="gramStart"/>
      <w:r w:rsidRPr="00FF4092">
        <w:rPr>
          <w:sz w:val="22"/>
          <w:szCs w:val="22"/>
        </w:rPr>
        <w:t xml:space="preserve">:  </w:t>
      </w:r>
      <w:proofErr w:type="gramEnd"/>
      <w:r w:rsidRPr="00FF4092">
        <w:rPr>
          <w:sz w:val="22"/>
          <w:szCs w:val="22"/>
        </w:rPr>
        <w:sym w:font="Wingdings" w:char="F072"/>
      </w:r>
      <w:r w:rsidRPr="00FF4092">
        <w:rPr>
          <w:sz w:val="22"/>
          <w:szCs w:val="22"/>
        </w:rPr>
        <w:t xml:space="preserve"> casually</w:t>
      </w:r>
      <w:r w:rsidRPr="00FF4092">
        <w:rPr>
          <w:sz w:val="22"/>
          <w:szCs w:val="22"/>
        </w:rPr>
        <w:tab/>
      </w:r>
      <w:r w:rsidRPr="00FF4092">
        <w:rPr>
          <w:sz w:val="22"/>
          <w:szCs w:val="22"/>
        </w:rPr>
        <w:sym w:font="Wingdings" w:char="F072"/>
      </w:r>
      <w:r w:rsidRPr="00FF4092">
        <w:rPr>
          <w:sz w:val="22"/>
          <w:szCs w:val="22"/>
        </w:rPr>
        <w:t xml:space="preserve"> fairly well</w:t>
      </w:r>
      <w:r w:rsidRPr="00FF4092">
        <w:rPr>
          <w:sz w:val="22"/>
          <w:szCs w:val="22"/>
        </w:rPr>
        <w:tab/>
      </w:r>
      <w:r>
        <w:rPr>
          <w:sz w:val="22"/>
          <w:szCs w:val="22"/>
        </w:rPr>
        <w:t xml:space="preserve"> </w:t>
      </w:r>
      <w:r w:rsidRPr="00FF4092">
        <w:rPr>
          <w:sz w:val="22"/>
          <w:szCs w:val="22"/>
        </w:rPr>
        <w:t xml:space="preserve">  </w:t>
      </w:r>
      <w:r w:rsidRPr="00FF4092">
        <w:rPr>
          <w:sz w:val="22"/>
          <w:szCs w:val="22"/>
        </w:rPr>
        <w:sym w:font="Wingdings" w:char="F072"/>
      </w:r>
      <w:r>
        <w:rPr>
          <w:sz w:val="22"/>
          <w:szCs w:val="22"/>
        </w:rPr>
        <w:t xml:space="preserve"> very well</w:t>
      </w:r>
    </w:p>
    <w:p w:rsidR="004F7C74" w:rsidRPr="00FF4092" w:rsidRDefault="004F7C74" w:rsidP="004F7C74">
      <w:pPr>
        <w:pStyle w:val="TOC1"/>
        <w:spacing w:line="240" w:lineRule="auto"/>
        <w:ind w:firstLine="720"/>
        <w:rPr>
          <w:sz w:val="22"/>
          <w:szCs w:val="22"/>
        </w:rPr>
      </w:pPr>
      <w:r w:rsidRPr="00FF4092">
        <w:rPr>
          <w:sz w:val="22"/>
          <w:szCs w:val="22"/>
        </w:rPr>
        <w:t>c. I have known the applicant as</w:t>
      </w:r>
      <w:proofErr w:type="gramStart"/>
      <w:r w:rsidRPr="00FF4092">
        <w:rPr>
          <w:sz w:val="22"/>
          <w:szCs w:val="22"/>
        </w:rPr>
        <w:t xml:space="preserve">:  </w:t>
      </w:r>
      <w:r>
        <w:rPr>
          <w:sz w:val="22"/>
          <w:szCs w:val="22"/>
        </w:rPr>
        <w:t xml:space="preserve">    </w:t>
      </w:r>
      <w:proofErr w:type="gramEnd"/>
      <w:r w:rsidRPr="00FF4092">
        <w:rPr>
          <w:sz w:val="22"/>
          <w:szCs w:val="22"/>
        </w:rPr>
        <w:sym w:font="Wingdings" w:char="F072"/>
      </w:r>
      <w:r w:rsidRPr="00FF4092">
        <w:rPr>
          <w:sz w:val="22"/>
          <w:szCs w:val="22"/>
        </w:rPr>
        <w:t xml:space="preserve"> undergraduate student  </w:t>
      </w:r>
      <w:r>
        <w:rPr>
          <w:sz w:val="22"/>
          <w:szCs w:val="22"/>
        </w:rPr>
        <w:t xml:space="preserve">     </w:t>
      </w:r>
      <w:r w:rsidRPr="00FF4092">
        <w:rPr>
          <w:sz w:val="22"/>
          <w:szCs w:val="22"/>
        </w:rPr>
        <w:sym w:font="Wingdings" w:char="F072"/>
      </w:r>
      <w:r w:rsidRPr="00FF4092">
        <w:rPr>
          <w:sz w:val="22"/>
          <w:szCs w:val="22"/>
        </w:rPr>
        <w:t xml:space="preserve"> graduate student    </w:t>
      </w:r>
    </w:p>
    <w:p w:rsidR="004F7C74" w:rsidRPr="00FF4092" w:rsidRDefault="004F7C74" w:rsidP="004F7C74">
      <w:pPr>
        <w:pStyle w:val="TOC1"/>
        <w:spacing w:line="240" w:lineRule="auto"/>
        <w:ind w:firstLine="720"/>
        <w:rPr>
          <w:sz w:val="22"/>
          <w:szCs w:val="22"/>
          <w:u w:val="single"/>
        </w:rPr>
      </w:pPr>
      <w:r w:rsidRPr="00FF4092">
        <w:rPr>
          <w:sz w:val="22"/>
          <w:szCs w:val="22"/>
        </w:rPr>
        <w:t xml:space="preserve">    </w:t>
      </w:r>
      <w:r w:rsidRPr="00FF4092">
        <w:rPr>
          <w:sz w:val="22"/>
          <w:szCs w:val="22"/>
        </w:rPr>
        <w:sym w:font="Wingdings" w:char="F072"/>
      </w:r>
      <w:r>
        <w:rPr>
          <w:sz w:val="22"/>
          <w:szCs w:val="22"/>
        </w:rPr>
        <w:t xml:space="preserve"> </w:t>
      </w:r>
      <w:proofErr w:type="gramStart"/>
      <w:r>
        <w:rPr>
          <w:sz w:val="22"/>
          <w:szCs w:val="22"/>
        </w:rPr>
        <w:t>research</w:t>
      </w:r>
      <w:proofErr w:type="gramEnd"/>
      <w:r>
        <w:rPr>
          <w:sz w:val="22"/>
          <w:szCs w:val="22"/>
        </w:rPr>
        <w:t xml:space="preserve"> student  </w:t>
      </w:r>
      <w:r w:rsidRPr="00FF4092">
        <w:rPr>
          <w:sz w:val="22"/>
          <w:szCs w:val="22"/>
        </w:rPr>
        <w:t xml:space="preserve"> </w:t>
      </w:r>
      <w:r>
        <w:rPr>
          <w:sz w:val="22"/>
          <w:szCs w:val="22"/>
        </w:rPr>
        <w:t xml:space="preserve"> </w:t>
      </w:r>
      <w:r w:rsidRPr="00FF4092">
        <w:rPr>
          <w:sz w:val="22"/>
          <w:szCs w:val="22"/>
        </w:rPr>
        <w:sym w:font="Wingdings" w:char="F072"/>
      </w:r>
      <w:r w:rsidRPr="00FF4092">
        <w:rPr>
          <w:sz w:val="22"/>
          <w:szCs w:val="22"/>
        </w:rPr>
        <w:t xml:space="preserve"> teaching assistan</w:t>
      </w:r>
      <w:r>
        <w:rPr>
          <w:sz w:val="22"/>
          <w:szCs w:val="22"/>
        </w:rPr>
        <w:t xml:space="preserve">t   </w:t>
      </w:r>
      <w:r w:rsidRPr="00FF4092">
        <w:rPr>
          <w:sz w:val="22"/>
          <w:szCs w:val="22"/>
        </w:rPr>
        <w:sym w:font="Wingdings" w:char="F072"/>
      </w:r>
      <w:r w:rsidRPr="00FF4092">
        <w:rPr>
          <w:sz w:val="22"/>
          <w:szCs w:val="22"/>
        </w:rPr>
        <w:t xml:space="preserve"> employee / advisee  </w:t>
      </w:r>
      <w:r>
        <w:rPr>
          <w:sz w:val="22"/>
          <w:szCs w:val="22"/>
        </w:rPr>
        <w:t xml:space="preserve">  </w:t>
      </w:r>
      <w:r w:rsidRPr="00FF4092">
        <w:rPr>
          <w:sz w:val="22"/>
          <w:szCs w:val="22"/>
        </w:rPr>
        <w:sym w:font="Wingdings" w:char="F072"/>
      </w:r>
      <w:r w:rsidRPr="00FF4092">
        <w:rPr>
          <w:sz w:val="22"/>
          <w:szCs w:val="22"/>
        </w:rPr>
        <w:t xml:space="preserve"> other: </w:t>
      </w:r>
      <w:r w:rsidRPr="00F719FA">
        <w:rPr>
          <w:sz w:val="22"/>
          <w:szCs w:val="22"/>
        </w:rPr>
        <w:t xml:space="preserve">________     </w:t>
      </w:r>
    </w:p>
    <w:p w:rsidR="004F7C74" w:rsidRPr="00FF4092" w:rsidRDefault="004F7C74" w:rsidP="004F7C74">
      <w:pPr>
        <w:rPr>
          <w:sz w:val="22"/>
          <w:szCs w:val="22"/>
        </w:rPr>
      </w:pPr>
    </w:p>
    <w:p w:rsidR="004F7C74" w:rsidRPr="00FF4092" w:rsidRDefault="004F7C74" w:rsidP="004F7C74">
      <w:pPr>
        <w:rPr>
          <w:sz w:val="22"/>
          <w:szCs w:val="22"/>
        </w:rPr>
      </w:pPr>
      <w:r w:rsidRPr="00FF4092">
        <w:rPr>
          <w:sz w:val="22"/>
          <w:szCs w:val="22"/>
        </w:rPr>
        <w:t>2. Overall qualifications of the applicant:</w:t>
      </w:r>
    </w:p>
    <w:p w:rsidR="004F7C74" w:rsidRPr="00FF4092" w:rsidRDefault="004F7C74" w:rsidP="004F7C74">
      <w:pPr>
        <w:rPr>
          <w:sz w:val="22"/>
          <w:szCs w:val="22"/>
        </w:rPr>
      </w:pPr>
      <w:r w:rsidRPr="00FF4092">
        <w:rPr>
          <w:sz w:val="22"/>
          <w:szCs w:val="22"/>
        </w:rPr>
        <w:tab/>
        <w:t>a. At what level would you place the applicant among the students you have known?</w:t>
      </w:r>
    </w:p>
    <w:p w:rsidR="004F7C74" w:rsidRPr="00FF4092" w:rsidRDefault="004F7C74" w:rsidP="004F7C74">
      <w:pPr>
        <w:rPr>
          <w:sz w:val="22"/>
          <w:szCs w:val="22"/>
        </w:rPr>
      </w:pPr>
      <w:r w:rsidRPr="00FF4092">
        <w:rPr>
          <w:sz w:val="22"/>
          <w:szCs w:val="22"/>
        </w:rPr>
        <w:tab/>
        <w:t xml:space="preserve">    </w:t>
      </w:r>
      <w:r w:rsidRPr="00FF4092">
        <w:rPr>
          <w:sz w:val="22"/>
          <w:szCs w:val="22"/>
        </w:rPr>
        <w:sym w:font="Wingdings" w:char="F072"/>
      </w:r>
      <w:r w:rsidRPr="00FF4092">
        <w:rPr>
          <w:sz w:val="22"/>
          <w:szCs w:val="22"/>
        </w:rPr>
        <w:t xml:space="preserve"> Top 5</w:t>
      </w:r>
      <w:proofErr w:type="gramStart"/>
      <w:r w:rsidRPr="00FF4092">
        <w:rPr>
          <w:sz w:val="22"/>
          <w:szCs w:val="22"/>
        </w:rPr>
        <w:t xml:space="preserve">%  </w:t>
      </w:r>
      <w:proofErr w:type="gramEnd"/>
      <w:r w:rsidRPr="00FF4092">
        <w:rPr>
          <w:sz w:val="22"/>
          <w:szCs w:val="22"/>
        </w:rPr>
        <w:sym w:font="Wingdings" w:char="F072"/>
      </w:r>
      <w:r w:rsidRPr="00FF4092">
        <w:rPr>
          <w:sz w:val="22"/>
          <w:szCs w:val="22"/>
        </w:rPr>
        <w:t xml:space="preserve"> Top 10%   </w:t>
      </w:r>
      <w:r w:rsidRPr="00FF4092">
        <w:rPr>
          <w:sz w:val="22"/>
          <w:szCs w:val="22"/>
        </w:rPr>
        <w:sym w:font="Wingdings" w:char="F072"/>
      </w:r>
      <w:r w:rsidRPr="00FF4092">
        <w:rPr>
          <w:sz w:val="22"/>
          <w:szCs w:val="22"/>
        </w:rPr>
        <w:t xml:space="preserve"> Top 15%  </w:t>
      </w:r>
      <w:r w:rsidRPr="00FF4092">
        <w:rPr>
          <w:sz w:val="22"/>
          <w:szCs w:val="22"/>
        </w:rPr>
        <w:sym w:font="Wingdings" w:char="F072"/>
      </w:r>
      <w:r w:rsidRPr="00FF4092">
        <w:rPr>
          <w:sz w:val="22"/>
          <w:szCs w:val="22"/>
        </w:rPr>
        <w:t xml:space="preserve"> Top 25%   </w:t>
      </w:r>
      <w:r w:rsidRPr="00FF4092">
        <w:rPr>
          <w:sz w:val="22"/>
          <w:szCs w:val="22"/>
        </w:rPr>
        <w:sym w:font="Wingdings" w:char="F072"/>
      </w:r>
      <w:r w:rsidRPr="00FF4092">
        <w:rPr>
          <w:sz w:val="22"/>
          <w:szCs w:val="22"/>
        </w:rPr>
        <w:t xml:space="preserve"> Top 50%  </w:t>
      </w:r>
      <w:r w:rsidRPr="00FF4092">
        <w:rPr>
          <w:sz w:val="22"/>
          <w:szCs w:val="22"/>
        </w:rPr>
        <w:sym w:font="Wingdings" w:char="F072"/>
      </w:r>
      <w:r w:rsidRPr="00FF4092">
        <w:rPr>
          <w:sz w:val="22"/>
          <w:szCs w:val="22"/>
        </w:rPr>
        <w:t xml:space="preserve"> Bottom half  </w:t>
      </w:r>
    </w:p>
    <w:p w:rsidR="004F7C74" w:rsidRPr="00FF4092" w:rsidRDefault="004F7C74" w:rsidP="004F7C74">
      <w:pPr>
        <w:pStyle w:val="TOC1"/>
        <w:spacing w:line="240" w:lineRule="auto"/>
        <w:rPr>
          <w:sz w:val="22"/>
          <w:szCs w:val="22"/>
        </w:rPr>
      </w:pPr>
      <w:r w:rsidRPr="00FF4092">
        <w:rPr>
          <w:sz w:val="22"/>
          <w:szCs w:val="22"/>
        </w:rPr>
        <w:tab/>
        <w:t xml:space="preserve">b. Is this applicant’s scholastic record, as you know it, an accurate reflection of the </w:t>
      </w:r>
    </w:p>
    <w:p w:rsidR="004F7C74" w:rsidRPr="00FF4092" w:rsidRDefault="004F7C74" w:rsidP="004F7C74">
      <w:pPr>
        <w:ind w:firstLine="720"/>
        <w:rPr>
          <w:sz w:val="22"/>
          <w:szCs w:val="22"/>
        </w:rPr>
      </w:pPr>
      <w:r w:rsidRPr="00FF4092">
        <w:rPr>
          <w:sz w:val="22"/>
          <w:szCs w:val="22"/>
        </w:rPr>
        <w:t xml:space="preserve">    </w:t>
      </w:r>
      <w:proofErr w:type="gramStart"/>
      <w:r w:rsidRPr="00FF4092">
        <w:rPr>
          <w:sz w:val="22"/>
          <w:szCs w:val="22"/>
        </w:rPr>
        <w:t>quality</w:t>
      </w:r>
      <w:proofErr w:type="gramEnd"/>
      <w:r w:rsidRPr="00FF4092">
        <w:rPr>
          <w:sz w:val="22"/>
          <w:szCs w:val="22"/>
        </w:rPr>
        <w:t xml:space="preserve"> and range of his/her skills and competencies?</w:t>
      </w:r>
    </w:p>
    <w:p w:rsidR="004F7C74" w:rsidRPr="00FF4092" w:rsidRDefault="004F7C74" w:rsidP="004F7C74">
      <w:pPr>
        <w:ind w:firstLine="720"/>
        <w:rPr>
          <w:sz w:val="22"/>
          <w:szCs w:val="22"/>
        </w:rPr>
      </w:pPr>
      <w:r w:rsidRPr="00FF4092">
        <w:rPr>
          <w:sz w:val="22"/>
          <w:szCs w:val="22"/>
        </w:rPr>
        <w:tab/>
      </w:r>
      <w:r w:rsidRPr="00FF4092">
        <w:rPr>
          <w:sz w:val="22"/>
          <w:szCs w:val="22"/>
        </w:rPr>
        <w:sym w:font="Wingdings" w:char="F072"/>
      </w:r>
      <w:r w:rsidRPr="00FF4092">
        <w:rPr>
          <w:sz w:val="22"/>
          <w:szCs w:val="22"/>
        </w:rPr>
        <w:t xml:space="preserve"> Yes</w:t>
      </w:r>
      <w:r w:rsidRPr="00FF4092">
        <w:rPr>
          <w:sz w:val="22"/>
          <w:szCs w:val="22"/>
        </w:rPr>
        <w:tab/>
      </w:r>
      <w:r w:rsidRPr="00FF4092">
        <w:rPr>
          <w:sz w:val="22"/>
          <w:szCs w:val="22"/>
        </w:rPr>
        <w:tab/>
      </w:r>
      <w:r w:rsidRPr="00FF4092">
        <w:rPr>
          <w:sz w:val="22"/>
          <w:szCs w:val="22"/>
        </w:rPr>
        <w:sym w:font="Wingdings" w:char="F072"/>
      </w:r>
      <w:r w:rsidRPr="00FF4092">
        <w:rPr>
          <w:sz w:val="22"/>
          <w:szCs w:val="22"/>
        </w:rPr>
        <w:t xml:space="preserve"> No (Please explain.)</w:t>
      </w:r>
    </w:p>
    <w:p w:rsidR="004F7C74" w:rsidRPr="00FF4092" w:rsidRDefault="004F7C74" w:rsidP="004F7C74">
      <w:pPr>
        <w:rPr>
          <w:sz w:val="22"/>
          <w:szCs w:val="22"/>
        </w:rPr>
      </w:pPr>
    </w:p>
    <w:p w:rsidR="004F7C74" w:rsidRPr="00FF4092" w:rsidRDefault="004F7C74" w:rsidP="004F7C74">
      <w:pPr>
        <w:rPr>
          <w:sz w:val="22"/>
          <w:szCs w:val="22"/>
        </w:rPr>
      </w:pPr>
      <w:r w:rsidRPr="00FF4092">
        <w:rPr>
          <w:sz w:val="22"/>
          <w:szCs w:val="22"/>
        </w:rPr>
        <w:t xml:space="preserve">3. Your letter will be most helpful in distinguishing this applicant from others. Please comment specifically on academic, research and/or clinical abilities and potential for graduate work. Please also focus on motivation, written and verbal comprehension and expression. In addition, please comment on the applicant’s interpersonal skills, maturity, judgment, and any other qualities related to the applicant’s potential as a practicing clinical psychologist. If there is any reason you believe we should hesitate to admit this student, please explain. </w:t>
      </w:r>
    </w:p>
    <w:p w:rsidR="004F7C74" w:rsidRDefault="004F7C74" w:rsidP="004F7C74"/>
    <w:p w:rsidR="004F7C74" w:rsidRPr="00B4067F" w:rsidRDefault="004F7C74" w:rsidP="004F7C74"/>
    <w:p w:rsidR="004F7C74" w:rsidRPr="00FF4092" w:rsidRDefault="004F7C74" w:rsidP="004F7C74">
      <w:pPr>
        <w:spacing w:line="360" w:lineRule="auto"/>
        <w:rPr>
          <w:sz w:val="22"/>
          <w:szCs w:val="22"/>
        </w:rPr>
      </w:pPr>
      <w:r w:rsidRPr="00FF4092">
        <w:rPr>
          <w:sz w:val="22"/>
          <w:szCs w:val="22"/>
        </w:rPr>
        <w:t>_________</w:t>
      </w:r>
      <w:r>
        <w:rPr>
          <w:sz w:val="22"/>
          <w:szCs w:val="22"/>
        </w:rPr>
        <w:t xml:space="preserve">________________         </w:t>
      </w:r>
      <w:r w:rsidRPr="00FF4092">
        <w:rPr>
          <w:sz w:val="22"/>
          <w:szCs w:val="22"/>
        </w:rPr>
        <w:t>________________________</w:t>
      </w:r>
      <w:r w:rsidRPr="00FF4092">
        <w:rPr>
          <w:sz w:val="22"/>
          <w:szCs w:val="22"/>
        </w:rPr>
        <w:tab/>
        <w:t>_______________________</w:t>
      </w:r>
    </w:p>
    <w:p w:rsidR="004F7C74" w:rsidRPr="00FF4092" w:rsidRDefault="004F7C74" w:rsidP="004F7C74">
      <w:pPr>
        <w:spacing w:line="360" w:lineRule="auto"/>
      </w:pPr>
      <w:r w:rsidRPr="00FF4092">
        <w:rPr>
          <w:sz w:val="22"/>
          <w:szCs w:val="22"/>
        </w:rPr>
        <w:t>Recommender Signature:</w:t>
      </w:r>
      <w:r w:rsidRPr="00FF4092">
        <w:rPr>
          <w:sz w:val="22"/>
          <w:szCs w:val="22"/>
        </w:rPr>
        <w:tab/>
      </w:r>
      <w:r w:rsidRPr="00FF4092">
        <w:rPr>
          <w:sz w:val="22"/>
          <w:szCs w:val="22"/>
        </w:rPr>
        <w:tab/>
        <w:t>Title/Position:</w:t>
      </w:r>
      <w:r w:rsidRPr="00FF4092">
        <w:rPr>
          <w:sz w:val="22"/>
          <w:szCs w:val="22"/>
        </w:rPr>
        <w:tab/>
      </w:r>
      <w:r w:rsidRPr="00FF4092">
        <w:rPr>
          <w:sz w:val="22"/>
          <w:szCs w:val="22"/>
        </w:rPr>
        <w:tab/>
      </w:r>
      <w:r w:rsidRPr="00FF4092">
        <w:rPr>
          <w:sz w:val="22"/>
          <w:szCs w:val="22"/>
        </w:rPr>
        <w:tab/>
      </w:r>
      <w:r w:rsidRPr="00FF4092">
        <w:rPr>
          <w:sz w:val="22"/>
          <w:szCs w:val="22"/>
        </w:rPr>
        <w:tab/>
        <w:t>Date:</w:t>
      </w:r>
    </w:p>
    <w:p w:rsidR="004F7C74" w:rsidRDefault="004F7C74" w:rsidP="004F7C74">
      <w:pPr>
        <w:jc w:val="center"/>
      </w:pPr>
    </w:p>
    <w:p w:rsidR="004F7C74" w:rsidRDefault="004F7C74" w:rsidP="004F7C74">
      <w:pPr>
        <w:jc w:val="center"/>
      </w:pPr>
    </w:p>
    <w:p w:rsidR="004F7C74" w:rsidRPr="00F719FA" w:rsidRDefault="004F7C74" w:rsidP="004F7C74">
      <w:pPr>
        <w:jc w:val="center"/>
        <w:rPr>
          <w:sz w:val="22"/>
          <w:szCs w:val="22"/>
        </w:rPr>
      </w:pPr>
    </w:p>
    <w:p w:rsidR="004F7C74" w:rsidRPr="00F719FA" w:rsidRDefault="004F7C74" w:rsidP="004F7C74">
      <w:pPr>
        <w:jc w:val="center"/>
        <w:rPr>
          <w:sz w:val="22"/>
          <w:szCs w:val="22"/>
        </w:rPr>
      </w:pPr>
      <w:r w:rsidRPr="00F719FA">
        <w:rPr>
          <w:sz w:val="22"/>
          <w:szCs w:val="22"/>
        </w:rPr>
        <w:t>Please return to</w:t>
      </w:r>
      <w:proofErr w:type="gramStart"/>
      <w:r w:rsidRPr="00F719FA">
        <w:rPr>
          <w:sz w:val="22"/>
          <w:szCs w:val="22"/>
        </w:rPr>
        <w:t xml:space="preserve">:    </w:t>
      </w:r>
      <w:r>
        <w:rPr>
          <w:sz w:val="22"/>
          <w:szCs w:val="22"/>
        </w:rPr>
        <w:t>Palo</w:t>
      </w:r>
      <w:proofErr w:type="gramEnd"/>
      <w:r>
        <w:rPr>
          <w:sz w:val="22"/>
          <w:szCs w:val="22"/>
        </w:rPr>
        <w:t xml:space="preserve"> Alto University</w:t>
      </w:r>
      <w:r w:rsidRPr="00F719FA">
        <w:rPr>
          <w:sz w:val="22"/>
          <w:szCs w:val="22"/>
        </w:rPr>
        <w:t xml:space="preserve">, Office of Admissions, </w:t>
      </w:r>
      <w:r>
        <w:rPr>
          <w:sz w:val="22"/>
          <w:szCs w:val="22"/>
        </w:rPr>
        <w:t xml:space="preserve">1791 </w:t>
      </w:r>
      <w:proofErr w:type="spellStart"/>
      <w:r>
        <w:rPr>
          <w:sz w:val="22"/>
          <w:szCs w:val="22"/>
        </w:rPr>
        <w:t>Arastradero</w:t>
      </w:r>
      <w:proofErr w:type="spellEnd"/>
      <w:r>
        <w:rPr>
          <w:sz w:val="22"/>
          <w:szCs w:val="22"/>
        </w:rPr>
        <w:t xml:space="preserve"> Road, Palo Alto</w:t>
      </w:r>
      <w:r w:rsidRPr="00F719FA">
        <w:rPr>
          <w:sz w:val="22"/>
          <w:szCs w:val="22"/>
        </w:rPr>
        <w:t>, CA</w:t>
      </w:r>
      <w:r>
        <w:rPr>
          <w:sz w:val="22"/>
          <w:szCs w:val="22"/>
        </w:rPr>
        <w:t xml:space="preserve"> 94304</w:t>
      </w:r>
    </w:p>
    <w:p w:rsidR="00D52090" w:rsidRPr="004F7C74" w:rsidRDefault="004F7C74" w:rsidP="004F7C74">
      <w:pPr>
        <w:jc w:val="center"/>
        <w:rPr>
          <w:sz w:val="22"/>
          <w:szCs w:val="22"/>
        </w:rPr>
      </w:pPr>
      <w:r w:rsidRPr="00F719FA">
        <w:rPr>
          <w:sz w:val="22"/>
          <w:szCs w:val="22"/>
        </w:rPr>
        <w:t xml:space="preserve">Office of Admissions (800) 818-6136     Fax (650) </w:t>
      </w:r>
      <w:r>
        <w:rPr>
          <w:sz w:val="22"/>
          <w:szCs w:val="22"/>
        </w:rPr>
        <w:t>433-3888</w:t>
      </w:r>
      <w:r w:rsidRPr="00F719FA">
        <w:rPr>
          <w:sz w:val="22"/>
          <w:szCs w:val="22"/>
        </w:rPr>
        <w:t xml:space="preserve">      Web Address:  www.</w:t>
      </w:r>
      <w:r>
        <w:rPr>
          <w:sz w:val="22"/>
          <w:szCs w:val="22"/>
        </w:rPr>
        <w:t>paloaltou</w:t>
      </w:r>
      <w:r w:rsidRPr="00F719FA">
        <w:rPr>
          <w:sz w:val="22"/>
          <w:szCs w:val="22"/>
        </w:rPr>
        <w:t>.edu</w:t>
      </w:r>
      <w:bookmarkStart w:id="0" w:name="_GoBack"/>
      <w:bookmarkEnd w:id="0"/>
    </w:p>
    <w:sectPr w:rsidR="00D52090" w:rsidRPr="004F7C74" w:rsidSect="004F7C74">
      <w:pgSz w:w="12240" w:h="15840"/>
      <w:pgMar w:top="720" w:right="936" w:bottom="79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umanst521 Lt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dobe Jenson Pro">
    <w:panose1 w:val="020A0503050201030203"/>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74"/>
    <w:rsid w:val="004F7C74"/>
    <w:rsid w:val="00D5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31D2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widowControl w:val="0"/>
      <w:autoSpaceDE w:val="0"/>
      <w:autoSpaceDN w:val="0"/>
      <w:adjustRightInd w:val="0"/>
    </w:pPr>
    <w:rPr>
      <w:rFonts w:ascii="Humanst521 Lt BT" w:eastAsia="Times New Roman" w:hAnsi="Humanst521 Lt BT" w:cs="Humanst521 Lt BT"/>
      <w:sz w:val="20"/>
      <w:szCs w:val="20"/>
    </w:rPr>
  </w:style>
  <w:style w:type="paragraph" w:styleId="Heading1">
    <w:name w:val="heading 1"/>
    <w:basedOn w:val="Normal"/>
    <w:next w:val="Normal"/>
    <w:link w:val="Heading1Char"/>
    <w:qFormat/>
    <w:rsid w:val="004F7C74"/>
    <w:pPr>
      <w:keepNext/>
      <w:widowControl/>
      <w:autoSpaceDE/>
      <w:autoSpaceDN/>
      <w:adjustRightInd/>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C74"/>
    <w:pPr>
      <w:widowControl/>
      <w:autoSpaceDE/>
      <w:autoSpaceDN/>
      <w:adjustRightInd/>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7C74"/>
    <w:rPr>
      <w:rFonts w:ascii="Lucida Grande" w:hAnsi="Lucida Grande" w:cs="Lucida Grande"/>
      <w:sz w:val="18"/>
      <w:szCs w:val="18"/>
    </w:rPr>
  </w:style>
  <w:style w:type="character" w:customStyle="1" w:styleId="Heading1Char">
    <w:name w:val="Heading 1 Char"/>
    <w:basedOn w:val="DefaultParagraphFont"/>
    <w:link w:val="Heading1"/>
    <w:rsid w:val="004F7C74"/>
    <w:rPr>
      <w:rFonts w:ascii="Humanst521 Lt BT" w:eastAsia="Times New Roman" w:hAnsi="Humanst521 Lt BT" w:cs="Humanst521 Lt BT"/>
      <w:b/>
      <w:bCs/>
      <w:sz w:val="36"/>
      <w:szCs w:val="36"/>
    </w:rPr>
  </w:style>
  <w:style w:type="paragraph" w:styleId="TOC1">
    <w:name w:val="toc 1"/>
    <w:basedOn w:val="Normal"/>
    <w:next w:val="Normal"/>
    <w:autoRedefine/>
    <w:semiHidden/>
    <w:rsid w:val="004F7C74"/>
    <w:pPr>
      <w:widowControl/>
      <w:autoSpaceDE/>
      <w:autoSpaceDN/>
      <w:adjustRightInd/>
      <w:spacing w:line="480" w:lineRule="auto"/>
    </w:pPr>
    <w:rPr>
      <w:sz w:val="24"/>
      <w:szCs w:val="24"/>
    </w:rPr>
  </w:style>
  <w:style w:type="paragraph" w:styleId="PlainText">
    <w:name w:val="Plain Text"/>
    <w:basedOn w:val="Normal"/>
    <w:link w:val="PlainTextChar"/>
    <w:rsid w:val="004F7C74"/>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4F7C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widowControl w:val="0"/>
      <w:autoSpaceDE w:val="0"/>
      <w:autoSpaceDN w:val="0"/>
      <w:adjustRightInd w:val="0"/>
    </w:pPr>
    <w:rPr>
      <w:rFonts w:ascii="Humanst521 Lt BT" w:eastAsia="Times New Roman" w:hAnsi="Humanst521 Lt BT" w:cs="Humanst521 Lt BT"/>
      <w:sz w:val="20"/>
      <w:szCs w:val="20"/>
    </w:rPr>
  </w:style>
  <w:style w:type="paragraph" w:styleId="Heading1">
    <w:name w:val="heading 1"/>
    <w:basedOn w:val="Normal"/>
    <w:next w:val="Normal"/>
    <w:link w:val="Heading1Char"/>
    <w:qFormat/>
    <w:rsid w:val="004F7C74"/>
    <w:pPr>
      <w:keepNext/>
      <w:widowControl/>
      <w:autoSpaceDE/>
      <w:autoSpaceDN/>
      <w:adjustRightInd/>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C74"/>
    <w:pPr>
      <w:widowControl/>
      <w:autoSpaceDE/>
      <w:autoSpaceDN/>
      <w:adjustRightInd/>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7C74"/>
    <w:rPr>
      <w:rFonts w:ascii="Lucida Grande" w:hAnsi="Lucida Grande" w:cs="Lucida Grande"/>
      <w:sz w:val="18"/>
      <w:szCs w:val="18"/>
    </w:rPr>
  </w:style>
  <w:style w:type="character" w:customStyle="1" w:styleId="Heading1Char">
    <w:name w:val="Heading 1 Char"/>
    <w:basedOn w:val="DefaultParagraphFont"/>
    <w:link w:val="Heading1"/>
    <w:rsid w:val="004F7C74"/>
    <w:rPr>
      <w:rFonts w:ascii="Humanst521 Lt BT" w:eastAsia="Times New Roman" w:hAnsi="Humanst521 Lt BT" w:cs="Humanst521 Lt BT"/>
      <w:b/>
      <w:bCs/>
      <w:sz w:val="36"/>
      <w:szCs w:val="36"/>
    </w:rPr>
  </w:style>
  <w:style w:type="paragraph" w:styleId="TOC1">
    <w:name w:val="toc 1"/>
    <w:basedOn w:val="Normal"/>
    <w:next w:val="Normal"/>
    <w:autoRedefine/>
    <w:semiHidden/>
    <w:rsid w:val="004F7C74"/>
    <w:pPr>
      <w:widowControl/>
      <w:autoSpaceDE/>
      <w:autoSpaceDN/>
      <w:adjustRightInd/>
      <w:spacing w:line="480" w:lineRule="auto"/>
    </w:pPr>
    <w:rPr>
      <w:sz w:val="24"/>
      <w:szCs w:val="24"/>
    </w:rPr>
  </w:style>
  <w:style w:type="paragraph" w:styleId="PlainText">
    <w:name w:val="Plain Text"/>
    <w:basedOn w:val="Normal"/>
    <w:link w:val="PlainTextChar"/>
    <w:rsid w:val="004F7C74"/>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4F7C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Dacien Sims</dc:creator>
  <cp:keywords/>
  <dc:description/>
  <cp:lastModifiedBy>Dacien Sims</cp:lastModifiedBy>
  <cp:revision>1</cp:revision>
  <dcterms:created xsi:type="dcterms:W3CDTF">2012-07-25T21:00:00Z</dcterms:created>
  <dcterms:modified xsi:type="dcterms:W3CDTF">2012-07-25T21:07:00Z</dcterms:modified>
</cp:coreProperties>
</file>